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牙科种植牙相关设备</w:t>
      </w:r>
      <w:r>
        <w:rPr>
          <w:rFonts w:hint="eastAsia" w:ascii="等线 Light" w:hAnsi="等线 Light" w:eastAsia="等线 Light" w:cs="等线 Light"/>
          <w:b/>
          <w:bCs/>
          <w:color w:val="000000"/>
          <w:sz w:val="32"/>
          <w:szCs w:val="32"/>
        </w:rPr>
        <w:t>项目初步参数论证征集意见表</w:t>
      </w:r>
    </w:p>
    <w:bookmarkEnd w:id="0"/>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w:t>
      </w:r>
      <w:r>
        <w:rPr>
          <w:rFonts w:hint="eastAsia" w:ascii="仿宋" w:hAnsi="仿宋" w:eastAsia="仿宋" w:cs="仿宋"/>
          <w:b/>
          <w:bCs/>
          <w:color w:val="000000"/>
          <w:sz w:val="21"/>
          <w:szCs w:val="21"/>
          <w:lang w:val="en-US" w:eastAsia="zh-CN"/>
        </w:rPr>
        <w:t>1、</w:t>
      </w:r>
      <w:r>
        <w:rPr>
          <w:rFonts w:hint="eastAsia" w:ascii="仿宋" w:hAnsi="仿宋" w:eastAsia="仿宋" w:cs="仿宋"/>
          <w:b/>
          <w:bCs/>
          <w:color w:val="000000"/>
          <w:sz w:val="21"/>
          <w:szCs w:val="21"/>
        </w:rPr>
        <w:t>拟购</w:t>
      </w:r>
      <w:r>
        <w:rPr>
          <w:rFonts w:hint="eastAsia" w:ascii="仿宋" w:hAnsi="仿宋" w:eastAsia="仿宋" w:cs="仿宋"/>
          <w:b/>
          <w:bCs/>
          <w:color w:val="000000"/>
          <w:sz w:val="21"/>
          <w:szCs w:val="21"/>
          <w:lang w:val="en-US" w:eastAsia="zh-CN"/>
        </w:rPr>
        <w:t>牙科综合治疗机</w:t>
      </w:r>
      <w:r>
        <w:rPr>
          <w:rFonts w:hint="eastAsia" w:ascii="仿宋" w:hAnsi="仿宋" w:eastAsia="仿宋" w:cs="仿宋"/>
          <w:b/>
          <w:bCs/>
          <w:color w:val="000000"/>
          <w:sz w:val="21"/>
          <w:szCs w:val="21"/>
        </w:rPr>
        <w:t>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2"/>
        <w:gridCol w:w="716"/>
        <w:gridCol w:w="3965"/>
        <w:gridCol w:w="713"/>
        <w:gridCol w:w="586"/>
        <w:gridCol w:w="729"/>
        <w:gridCol w:w="1367"/>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Chars="0" w:right="0" w:rightChars="0"/>
              <w:jc w:val="both"/>
              <w:rPr>
                <w:rFonts w:hint="default" w:eastAsiaTheme="minorEastAsia"/>
                <w:lang w:val="en-US" w:eastAsia="zh-CN"/>
              </w:rPr>
            </w:pPr>
            <w:r>
              <w:rPr>
                <w:rFonts w:hint="eastAsia"/>
                <w:lang w:val="en-US" w:eastAsia="zh-CN"/>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eastAsiaTheme="minorEastAsia"/>
                <w:lang w:val="en-US" w:eastAsia="zh-CN"/>
              </w:rPr>
            </w:pPr>
            <w:r>
              <w:rPr>
                <w:rFonts w:hint="eastAsia"/>
                <w:lang w:val="en-US" w:eastAsia="zh-CN"/>
              </w:rPr>
              <w:t>牙科椅</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7AD">
            <w:pPr>
              <w:spacing w:line="360" w:lineRule="auto"/>
              <w:rPr>
                <w:rFonts w:hint="eastAsia"/>
                <w:color w:val="000000"/>
                <w:szCs w:val="21"/>
                <w:lang w:val="en-US" w:eastAsia="zh-CN"/>
              </w:rPr>
            </w:pPr>
            <w:r>
              <w:rPr>
                <w:rFonts w:hint="eastAsia" w:asciiTheme="minorEastAsia" w:hAnsiTheme="minorEastAsia" w:eastAsiaTheme="minorEastAsia" w:cstheme="minorEastAsia"/>
                <w:color w:val="000000"/>
                <w:szCs w:val="21"/>
                <w:lang w:val="en-US" w:eastAsia="zh-CN"/>
              </w:rPr>
              <w:t>座垫面离地面最低高度：400毫米，最高750毫米</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B90C">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靠背后倾范围：-5</w:t>
            </w:r>
            <w:r>
              <w:rPr>
                <w:rFonts w:hint="eastAsia" w:asciiTheme="minorEastAsia" w:hAnsiTheme="minorEastAsia" w:cstheme="minorEastAsia"/>
                <w:color w:val="000000"/>
                <w:szCs w:val="21"/>
                <w:lang w:val="en-US" w:eastAsia="zh-CN"/>
              </w:rPr>
              <w:t>-</w:t>
            </w:r>
            <w:r>
              <w:rPr>
                <w:rFonts w:hint="eastAsia" w:asciiTheme="minorEastAsia" w:hAnsiTheme="minorEastAsia" w:eastAsiaTheme="minorEastAsia" w:cstheme="minorEastAsia"/>
                <w:color w:val="000000"/>
                <w:szCs w:val="21"/>
                <w:lang w:val="en-US" w:eastAsia="zh-CN"/>
              </w:rPr>
              <w:t>76度</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2.1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宋体" w:hAnsi="宋体" w:eastAsia="宋体" w:cs="宋体"/>
                <w:spacing w:val="5"/>
                <w:sz w:val="20"/>
                <w:szCs w:val="20"/>
                <w:lang w:val="en-US" w:eastAsia="zh-CN"/>
              </w:rPr>
            </w:pPr>
            <w:r>
              <w:rPr>
                <w:rFonts w:hint="eastAsia"/>
                <w:lang w:val="en-US" w:eastAsia="zh-CN"/>
              </w:rPr>
              <w:t>治疗机</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B2E5">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高速涡轮手机转速≥300000 r/min</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default" w:ascii="宋体" w:hAnsi="宋体" w:eastAsia="宋体" w:cs="宋体"/>
                <w:spacing w:val="5"/>
                <w:kern w:val="0"/>
                <w:sz w:val="20"/>
                <w:szCs w:val="20"/>
                <w:lang w:val="en-US" w:eastAsia="zh-CN" w:bidi="ar"/>
              </w:rPr>
              <w:t>2.</w:t>
            </w:r>
            <w:r>
              <w:rPr>
                <w:rFonts w:hint="eastAsia" w:ascii="宋体" w:hAnsi="宋体" w:eastAsia="宋体" w:cs="宋体"/>
                <w:spacing w:val="5"/>
                <w:kern w:val="0"/>
                <w:sz w:val="20"/>
                <w:szCs w:val="20"/>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00F73">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低速气马达手机转速≥14000r/min</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2</w:t>
            </w:r>
            <w:r>
              <w:rPr>
                <w:rFonts w:hint="default" w:ascii="宋体" w:hAnsi="宋体" w:eastAsia="宋体" w:cs="宋体"/>
                <w:spacing w:val="5"/>
                <w:kern w:val="0"/>
                <w:sz w:val="20"/>
                <w:szCs w:val="20"/>
                <w:lang w:val="en-US" w:eastAsia="zh-CN" w:bidi="ar"/>
              </w:rPr>
              <w:t>.</w:t>
            </w:r>
            <w:r>
              <w:rPr>
                <w:rFonts w:hint="eastAsia" w:ascii="宋体" w:hAnsi="宋体" w:eastAsia="宋体" w:cs="宋体"/>
                <w:spacing w:val="5"/>
                <w:kern w:val="0"/>
                <w:sz w:val="20"/>
                <w:szCs w:val="20"/>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E992">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漱口水温度：40℃±5℃</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r>
              <w:rPr>
                <w:rFonts w:hint="eastAsia" w:ascii="宋体" w:hAnsi="宋体" w:eastAsia="宋体" w:cs="宋体"/>
                <w:spacing w:val="5"/>
                <w:kern w:val="0"/>
                <w:sz w:val="20"/>
                <w:szCs w:val="20"/>
                <w:lang w:val="en-US" w:eastAsia="zh-CN" w:bidi="ar"/>
              </w:rPr>
              <w:t>2.</w:t>
            </w:r>
            <w:r>
              <w:rPr>
                <w:rFonts w:hint="default" w:ascii="宋体" w:hAnsi="宋体" w:eastAsia="宋体" w:cs="宋体"/>
                <w:spacing w:val="5"/>
                <w:kern w:val="0"/>
                <w:sz w:val="20"/>
                <w:szCs w:val="20"/>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EBD1">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手术无影口腔灯：7200Lux～78000Lux</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3</w:t>
            </w:r>
            <w:r>
              <w:rPr>
                <w:rFonts w:hint="default" w:ascii="宋体" w:hAnsi="宋体" w:eastAsia="宋体" w:cs="宋体"/>
                <w:spacing w:val="5"/>
                <w:kern w:val="0"/>
                <w:sz w:val="20"/>
                <w:szCs w:val="20"/>
                <w:lang w:val="en-US" w:eastAsia="zh-CN" w:bidi="ar"/>
              </w:rPr>
              <w:t>.</w:t>
            </w:r>
            <w:r>
              <w:rPr>
                <w:rFonts w:hint="eastAsia" w:ascii="宋体" w:hAnsi="宋体" w:eastAsia="宋体" w:cs="宋体"/>
                <w:spacing w:val="5"/>
                <w:kern w:val="0"/>
                <w:sz w:val="20"/>
                <w:szCs w:val="2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操作系统</w:t>
            </w:r>
            <w:r>
              <w:rPr>
                <w:rFonts w:hint="eastAsia"/>
                <w:lang w:val="en-US" w:eastAsia="zh-CN"/>
              </w:rPr>
              <w:t>：</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BA3">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 xml:space="preserve"> </w:t>
            </w:r>
            <w:r>
              <w:rPr>
                <w:rFonts w:hint="default" w:asciiTheme="minorEastAsia" w:hAnsiTheme="minorEastAsia" w:eastAsiaTheme="minorEastAsia" w:cstheme="minorEastAsia"/>
                <w:color w:val="000000"/>
                <w:szCs w:val="21"/>
                <w:lang w:val="en-US" w:eastAsia="zh-CN"/>
              </w:rPr>
              <w:t>主控内置</w:t>
            </w:r>
            <w:r>
              <w:rPr>
                <w:rFonts w:hint="eastAsia" w:asciiTheme="minorEastAsia" w:hAnsiTheme="minorEastAsia" w:eastAsiaTheme="minorEastAsia" w:cstheme="minorEastAsia"/>
                <w:color w:val="000000"/>
                <w:szCs w:val="21"/>
                <w:lang w:val="en-US" w:eastAsia="zh-CN"/>
              </w:rPr>
              <w:t>7</w:t>
            </w:r>
            <w:r>
              <w:rPr>
                <w:rFonts w:hint="default" w:asciiTheme="minorEastAsia" w:hAnsiTheme="minorEastAsia" w:eastAsiaTheme="minorEastAsia" w:cstheme="minorEastAsia"/>
                <w:color w:val="000000"/>
                <w:szCs w:val="21"/>
                <w:lang w:val="en-US" w:eastAsia="zh-CN"/>
              </w:rPr>
              <w:t>寸高清液晶触控屏和配置功能机械按键面板双主控系统</w:t>
            </w:r>
            <w:r>
              <w:rPr>
                <w:rFonts w:hint="eastAsia" w:asciiTheme="minorEastAsia" w:hAnsiTheme="minorEastAsia" w:eastAsiaTheme="minorEastAsia" w:cstheme="minorEastAsia"/>
                <w:color w:val="000000"/>
                <w:szCs w:val="21"/>
                <w:lang w:val="en-US" w:eastAsia="zh-CN"/>
              </w:rPr>
              <w:t>，液晶屏幕网络链接功能，内置1080P口腔观察仪，具备Ai诊疗，协助医生快速出具诊疗报告和电子病历知情书的确认与签字，支持存储、导出打印</w:t>
            </w:r>
            <w:r>
              <w:rPr>
                <w:rFonts w:hint="default"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lang w:val="en-US" w:eastAsia="zh-CN"/>
              </w:rPr>
              <w:t>（提供产品实物佐证）</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3.2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ED3">
            <w:pPr>
              <w:spacing w:line="360" w:lineRule="auto"/>
              <w:rPr>
                <w:rFonts w:hint="default" w:asciiTheme="minorEastAsia" w:hAnsiTheme="minorEastAsia" w:eastAsiaTheme="minorEastAsia" w:cstheme="minorEastAsia"/>
                <w:color w:val="000000"/>
                <w:szCs w:val="21"/>
                <w:lang w:val="en-US" w:eastAsia="zh-CN"/>
              </w:rPr>
            </w:pPr>
            <w:r>
              <w:rPr>
                <w:rFonts w:hint="default" w:asciiTheme="minorEastAsia" w:hAnsiTheme="minorEastAsia" w:eastAsiaTheme="minorEastAsia" w:cstheme="minorEastAsia"/>
                <w:color w:val="000000"/>
                <w:szCs w:val="21"/>
                <w:lang w:val="en-US" w:eastAsia="zh-CN"/>
              </w:rPr>
              <w:t>具备设置键、智能复位键、吐痰位键、观灯片开关键、口腔灯开关控制键、漱口水加热键、冲洗痰盂键、水杯供水按键、五个记忆椅位和椅位调节复合键、锁屏键、椅位设置键、急救位键和一键消毒键、多种语言选择等；液晶屏可实时显示各器械位使用状态牙椅消毒实时进度、牙椅故障情况、三用枪用水水温、时间、用户习惯记忆参数等并且可进行触控调节水温、供水冲痰时间设置、联动开关、定时设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3.3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585A">
            <w:pPr>
              <w:spacing w:line="360" w:lineRule="auto"/>
              <w:rPr>
                <w:rFonts w:hint="default" w:asciiTheme="minorEastAsia" w:hAnsiTheme="minorEastAsia" w:eastAsiaTheme="minorEastAsia" w:cstheme="minorEastAsia"/>
                <w:color w:val="000000"/>
                <w:szCs w:val="21"/>
                <w:lang w:val="en-US" w:eastAsia="zh-CN"/>
              </w:rPr>
            </w:pPr>
            <w:r>
              <w:rPr>
                <w:rFonts w:hint="default" w:asciiTheme="minorEastAsia" w:hAnsiTheme="minorEastAsia" w:eastAsiaTheme="minorEastAsia" w:cstheme="minorEastAsia"/>
                <w:color w:val="000000"/>
                <w:szCs w:val="21"/>
                <w:lang w:val="en-US" w:eastAsia="zh-CN"/>
              </w:rPr>
              <w:t>智能化水路消毒： 一键管路消毒具备快消、慢消、深度消毒和自定义多种程序设定，一键实现管道冲洗、消毒液注入、静置、再冲洗全流程，无需手动逐步操作；覆盖手机管、三用枪管、洁牙机管和水杯供水管道所有诊疗用水的出水口，确保水路管路消毒的全面性；整个消毒符合《生活饮用水标准检验方法微生物指标》，消毒后手机管、三用枪管达到《生活饮用水卫生标准》；依据GB 5749-2022 《生活饮用水卫生标准》，按照菌落总数（GB/T 5750.12-2023 4.1）检测，消毒后未检测出菌落数量（需提供投标产品生产厂家提供的相关数值的第三方检测报告）</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4.1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w:t>
            </w:r>
            <w:r>
              <w:rPr>
                <w:rFonts w:hint="eastAsia"/>
                <w:lang w:val="en-US" w:eastAsia="zh-CN"/>
              </w:rPr>
              <w:t>使用年限</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698F">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牙椅注册使用期限≥1</w:t>
            </w:r>
            <w:r>
              <w:rPr>
                <w:rFonts w:hint="default"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lang w:val="en-US" w:eastAsia="zh-CN"/>
              </w:rPr>
              <w:t>年（提供产品铭牌或产品说明书佐证）。</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5.1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w:t>
            </w:r>
            <w:r>
              <w:rPr>
                <w:rFonts w:hint="eastAsia"/>
                <w:lang w:val="en-US" w:eastAsia="zh-CN"/>
              </w:rPr>
              <w:t>患者单元：</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A027">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AI智能语音控制系统，实时人机互动，实现语音控制关灯、开灯、冲痰、漱口、加热、让医生解放双手，还能避免交叉感染。每次输入指令后，牙椅会有相应的应答功能。牙科椅具备无感升降系统，无感的升降。智慧清洁系统：一键即可使机器升到最高，同时自动关闭口腔灯，痰盂自动冲洗，避免下水管积水产生异味和堵塞造成排水困难。SOS急救模式：患者出现过敏性休克或昏迷时，能快速达到-5度急救位置进行自苏醒或人工急救操作。</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5.2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default"/>
                <w:lang w:val="en-US" w:eastAsia="zh-CN"/>
              </w:rPr>
              <w:t> </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7E91">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零重力环抱式靠背，极大的提升了医生的操作空间，超薄的设计，方便了医生腿部的活动空间；有效的让患者的双肘有足够的活动放置空间，靠背背板为ABS工程塑料的材质，防潮防霉；靠背免工具挂扣式安装方式，方便拆卸清洁。</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default" w:ascii="宋体" w:hAnsi="宋体" w:eastAsia="宋体" w:cs="宋体"/>
                <w:spacing w:val="5"/>
                <w:sz w:val="20"/>
                <w:szCs w:val="20"/>
                <w:lang w:val="en-US" w:eastAsia="zh-CN"/>
              </w:rPr>
            </w:pPr>
            <w:r>
              <w:rPr>
                <w:rFonts w:hint="eastAsia" w:ascii="宋体" w:hAnsi="宋体" w:eastAsia="宋体" w:cs="宋体"/>
                <w:spacing w:val="5"/>
                <w:kern w:val="0"/>
                <w:sz w:val="20"/>
                <w:szCs w:val="20"/>
                <w:lang w:val="en-US" w:eastAsia="zh-CN" w:bidi="ar"/>
              </w:rPr>
              <w:t>5.3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FE0C">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亲肤皮加记忆棉配上腰垫颈垫让患者久躺不累；触感柔滑，具有时尚、高贵的外观，更注重了人体的舒适度和健康人造高级亲肤皮革，表面拥有防霉抗菌涂层，参照QB/T4341-2012抗菌聚氨酯合成革 抗菌性能试验方法和抗菌效果的标准 ，对大肠杆菌(AS1.90)和金黄色葡萄球菌(ATCC6538p)的抗菌率分别为&gt;99.99%和&gt;99.99%。参照ISO 10993-10：2021医疗器械的生物评价-第10部分：皮肤致敏性试验，该试验品在豚鼠最大化试验中不被认为是增敏剂</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5.4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171D">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头枕长度可在0-160mm间调节；头枕角度采用旋钮按压式调节，可单手调节，医生调节方便。头枕硅胶套更好保护皮垫，可拆卸消毒。</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7308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E0982">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5.5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67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B4521">
            <w:pPr>
              <w:spacing w:line="360" w:lineRule="auto"/>
              <w:rPr>
                <w:rFonts w:hint="eastAsia" w:asciiTheme="minorEastAsia" w:hAnsiTheme="minorEastAsia" w:eastAsiaTheme="minorEastAsia" w:cstheme="minorEastAsia"/>
                <w:color w:val="000000"/>
                <w:szCs w:val="21"/>
                <w:lang w:val="en-US" w:eastAsia="zh-CN"/>
              </w:rPr>
            </w:pPr>
            <w:r>
              <w:rPr>
                <w:rFonts w:hint="default" w:asciiTheme="minorEastAsia" w:hAnsiTheme="minorEastAsia" w:eastAsiaTheme="minorEastAsia" w:cstheme="minorEastAsia"/>
                <w:color w:val="000000"/>
                <w:szCs w:val="21"/>
                <w:lang w:val="en-US" w:eastAsia="zh-CN"/>
              </w:rPr>
              <w:t>椅架结构，采用</w:t>
            </w:r>
            <w:r>
              <w:rPr>
                <w:rFonts w:hint="eastAsia" w:asciiTheme="minorEastAsia" w:hAnsiTheme="minorEastAsia" w:eastAsiaTheme="minorEastAsia" w:cstheme="minorEastAsia"/>
                <w:color w:val="000000"/>
                <w:szCs w:val="21"/>
                <w:lang w:val="en-US" w:eastAsia="zh-CN"/>
              </w:rPr>
              <w:t>双层</w:t>
            </w:r>
            <w:r>
              <w:rPr>
                <w:rFonts w:hint="default"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lang w:val="en-US" w:eastAsia="zh-CN"/>
              </w:rPr>
              <w:t>2mm</w:t>
            </w:r>
            <w:r>
              <w:rPr>
                <w:rFonts w:hint="default" w:asciiTheme="minorEastAsia" w:hAnsiTheme="minorEastAsia" w:eastAsiaTheme="minorEastAsia" w:cstheme="minorEastAsia"/>
                <w:color w:val="000000"/>
                <w:szCs w:val="21"/>
                <w:lang w:val="en-US" w:eastAsia="zh-CN"/>
              </w:rPr>
              <w:t>加厚钢板，</w:t>
            </w:r>
            <w:r>
              <w:rPr>
                <w:rFonts w:hint="eastAsia" w:asciiTheme="minorEastAsia" w:hAnsiTheme="minorEastAsia" w:eastAsiaTheme="minorEastAsia" w:cstheme="minorEastAsia"/>
                <w:color w:val="000000"/>
                <w:szCs w:val="21"/>
                <w:lang w:val="en-US" w:eastAsia="zh-CN"/>
              </w:rPr>
              <w:t>底板采用爆发粉表面处理方式，不易生锈（在5%氯化钠浓度，盐水PH值6.9，经过72小时中性连续喷雾盐雾测试，喷涂表面轻微绣迹）</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4F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2D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3B6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D93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D8A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4B95">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9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4223">
            <w:pPr>
              <w:spacing w:line="360" w:lineRule="auto"/>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设置有紧急开关，工作状态为绿灯，内凹设计避免医生误操作，方便急停</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59F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C8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4E5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5C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225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23AE2">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B8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default"/>
                <w:lang w:val="en-US" w:eastAsia="zh-CN"/>
              </w:rPr>
            </w:pPr>
            <w:r>
              <w:rPr>
                <w:rFonts w:hint="eastAsia"/>
                <w:lang w:val="en-US" w:eastAsia="zh-CN"/>
              </w:rPr>
              <w:t>医生单元</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0B719">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 xml:space="preserve"> 人性化设计六挂架，预留洁牙机和电动马达位置，可根据医生不同的操作习惯上下旋转角度70°.</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B0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06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7D2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2E9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821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1481">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631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8D03D">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主控≥7寸全彩液晶触控屏，可对工具盘的器械进行水温调节，可根据患者的舒适度进行设置，优化治疗体验可以进行实时时间显示，并且拥有闹铃设置和多种倒计时选择全压铸铝器械盘底座，既便于散热，又便于平衡。</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55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A5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6AE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EA9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69F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B2E5E">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9A9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6E0F">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具有任意键急停装置，机椅在运作过程中器械盘任意一个按键可让设备马上停止运作；设置有一键水气开关，上下班一键即可通断水气，方便操作和提高水气管的使用寿命。</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0F2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001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414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48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0E4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78D2">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78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52F56">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动态器械保护系统：只要一踩脚踏手机洁牙机等器械工作，牙椅的上升下降功能将全部被锁死，避免助手或其他人误操作时，高速运转的设备给患者造成伤害!</w:t>
            </w:r>
            <w:r>
              <w:rPr>
                <w:rFonts w:hint="eastAsia" w:asciiTheme="minorEastAsia" w:hAnsiTheme="minorEastAsia" w:eastAsiaTheme="minorEastAsia" w:cstheme="minorEastAsia"/>
                <w:color w:val="000000"/>
                <w:szCs w:val="21"/>
                <w:lang w:val="en-US" w:eastAsia="zh-CN"/>
              </w:rPr>
              <w:br w:type="textWrapping"/>
            </w:r>
            <w:r>
              <w:rPr>
                <w:rFonts w:hint="eastAsia" w:asciiTheme="minorEastAsia" w:hAnsiTheme="minorEastAsia" w:eastAsiaTheme="minorEastAsia" w:cstheme="minorEastAsia"/>
                <w:color w:val="000000"/>
                <w:szCs w:val="21"/>
                <w:lang w:val="en-US" w:eastAsia="zh-CN"/>
              </w:rPr>
              <w:t>3.11内置≥7寸LED观片灯：更靠近医生和患者，方便观察和沟通，不易被碰坏。直流供电发光均匀寿命更长。</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08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03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861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593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0F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C06E">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3E867">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三旋转轴设计的欧式冷光源LED无影手术灯，投射灯珠≥20颗，灯头拥有灯光控制开关≥3个，最高照度78000Lux可黄白光切换，可强弱光无级调节适应不同的治疗需求，采用科瑞灯珠，高流明、低光衰、高显指，直射光源接近自然光，保护医生长时间用眼。</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6E1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0F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F8A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9F2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0C0F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E4BCF">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6.6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88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B04C">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配置多动能组合脚踏可控制牙椅进行椅位升降俯仰调节、口腔灯开关、吹屑气开关、 供水、冲盂及漱口水控制功能，解放双手，效率更高；配备</w:t>
            </w:r>
            <w:r>
              <w:rPr>
                <w:rFonts w:hint="default" w:asciiTheme="minorEastAsia" w:hAnsiTheme="minorEastAsia" w:eastAsiaTheme="minorEastAsia" w:cstheme="minorEastAsia"/>
                <w:color w:val="000000"/>
                <w:szCs w:val="21"/>
                <w:lang w:val="en-US" w:eastAsia="zh-CN"/>
              </w:rPr>
              <w:t>不锈钢脚踏</w:t>
            </w:r>
            <w:r>
              <w:rPr>
                <w:rFonts w:hint="eastAsia" w:asciiTheme="minorEastAsia" w:hAnsiTheme="minorEastAsia" w:eastAsiaTheme="minorEastAsia" w:cstheme="minorEastAsia"/>
                <w:color w:val="000000"/>
                <w:szCs w:val="21"/>
                <w:lang w:val="en-US" w:eastAsia="zh-CN"/>
              </w:rPr>
              <w:t>软</w:t>
            </w:r>
            <w:r>
              <w:rPr>
                <w:rFonts w:hint="default" w:asciiTheme="minorEastAsia" w:hAnsiTheme="minorEastAsia" w:eastAsiaTheme="minorEastAsia" w:cstheme="minorEastAsia"/>
                <w:color w:val="000000"/>
                <w:szCs w:val="21"/>
                <w:lang w:val="en-US" w:eastAsia="zh-CN"/>
              </w:rPr>
              <w:t>管，双层结构可以载重80公斤</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32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058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E7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0F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7AE3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2F11">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7.1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384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水箱单元</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E965">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中柱落地设计，方便六手操作、左手操作和维修。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8E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40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B7D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12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2DF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CF56">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7.2</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1F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8EBF">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整机</w:t>
            </w:r>
            <w:r>
              <w:rPr>
                <w:rFonts w:hint="default" w:asciiTheme="minorEastAsia" w:hAnsiTheme="minorEastAsia" w:eastAsiaTheme="minorEastAsia" w:cstheme="minorEastAsia"/>
                <w:color w:val="000000"/>
                <w:szCs w:val="21"/>
                <w:lang w:val="en-US" w:eastAsia="zh-CN"/>
              </w:rPr>
              <w:t>采用注塑工艺一模成型，塑料采用ABS工程塑料</w:t>
            </w:r>
            <w:r>
              <w:rPr>
                <w:rFonts w:hint="eastAsia" w:asciiTheme="minorEastAsia" w:hAnsiTheme="minorEastAsia" w:eastAsiaTheme="minorEastAsia" w:cstheme="minorEastAsia"/>
                <w:color w:val="000000"/>
                <w:szCs w:val="21"/>
                <w:lang w:val="en-US" w:eastAsia="zh-CN"/>
              </w:rPr>
              <w:t>，当根据ISO21530：2004对70%异丙醇进行了接触试验，使用以下测试剂对工程塑料进行测试时，在视觉和触觉检查中没有观察到显著的变化</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CD9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B2B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FA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D7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745E9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8985">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7.3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6A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E4D3">
            <w:pPr>
              <w:spacing w:line="360" w:lineRule="auto"/>
              <w:rPr>
                <w:rFonts w:hint="eastAsia" w:asciiTheme="minorEastAsia" w:hAnsiTheme="minorEastAsia" w:eastAsiaTheme="minorEastAsia" w:cstheme="minorEastAsia"/>
                <w:color w:val="000000"/>
                <w:szCs w:val="21"/>
                <w:lang w:val="en-US" w:eastAsia="zh-CN"/>
              </w:rPr>
            </w:pPr>
            <w:r>
              <w:rPr>
                <w:rFonts w:hint="default" w:asciiTheme="minorEastAsia" w:hAnsiTheme="minorEastAsia" w:eastAsiaTheme="minorEastAsia" w:cstheme="minorEastAsia"/>
                <w:color w:val="000000"/>
                <w:szCs w:val="21"/>
                <w:lang w:val="en-US" w:eastAsia="zh-CN"/>
              </w:rPr>
              <w:t>水气管全部采用医用管，防腐蚀，耐水解水管，使用寿命长达</w:t>
            </w:r>
            <w:r>
              <w:rPr>
                <w:rFonts w:hint="eastAsia" w:asciiTheme="minorEastAsia" w:hAnsiTheme="minorEastAsia" w:eastAsiaTheme="minorEastAsia" w:cstheme="minorEastAsia"/>
                <w:color w:val="000000"/>
                <w:szCs w:val="21"/>
                <w:lang w:val="en-US" w:eastAsia="zh-CN"/>
              </w:rPr>
              <w:t>1</w:t>
            </w:r>
            <w:r>
              <w:rPr>
                <w:rFonts w:hint="default" w:asciiTheme="minorEastAsia" w:hAnsiTheme="minorEastAsia" w:eastAsiaTheme="minorEastAsia" w:cstheme="minorEastAsia"/>
                <w:color w:val="000000"/>
                <w:szCs w:val="21"/>
                <w:lang w:val="en-US" w:eastAsia="zh-CN"/>
              </w:rPr>
              <w:t>8年以上</w:t>
            </w:r>
            <w:r>
              <w:rPr>
                <w:rFonts w:hint="eastAsia" w:asciiTheme="minorEastAsia" w:hAnsiTheme="minorEastAsia" w:eastAsiaTheme="minorEastAsia" w:cstheme="minorEastAsia"/>
                <w:color w:val="000000"/>
                <w:szCs w:val="21"/>
                <w:lang w:val="en-US" w:eastAsia="zh-CN"/>
              </w:rPr>
              <w:t>，参照IS0 22196:2011测试方法，大肠杆菌(Escherichia coli)抗菌性能值 &gt;5.9，抗菌率(%) &gt;99.9，金黄色葡萄球菌(Staphylococeusaureus )抗菌性能值 &gt;4.9，抗菌率(%) &gt;99.9。</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55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38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0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123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FCE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DC8C8">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7.4</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70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466C">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气负压强吸系统带消音装置：强吸带消音工作环境更安静，同时强、弱吸系统的过滤装置可快速拆装，方便清洁、消毒。</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4A6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BD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EE7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05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6D9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47EE">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7.5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4E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D5F34">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机箱程控器具有开机自检功能，数码管可准确显示≥12种牙椅故障信息描述</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994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F7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66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2B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7E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F25D">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8.1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13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lang w:val="en-US" w:eastAsia="zh-CN"/>
              </w:rPr>
            </w:pPr>
            <w:r>
              <w:rPr>
                <w:rFonts w:hint="eastAsia"/>
                <w:lang w:val="en-US" w:eastAsia="zh-CN"/>
              </w:rPr>
              <w:t>助手单元：</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C6A3E">
            <w:pPr>
              <w:spacing w:line="360" w:lineRule="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配置≥7功能按键的助手控制面板，可水平旋转90度；3个关节助手杆，三个关节都可灵活转动，10厘米升降调节，适用于不同身高助手操控，便于六手操作；</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74B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80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A13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3C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5C196D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rPr>
        <w:t>拟购口腔专用离心机项目参数结构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4"/>
        <w:gridCol w:w="656"/>
        <w:gridCol w:w="3993"/>
        <w:gridCol w:w="719"/>
        <w:gridCol w:w="589"/>
        <w:gridCol w:w="735"/>
        <w:gridCol w:w="1382"/>
      </w:tblGrid>
      <w:tr w14:paraId="0C7A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8352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1E01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2DC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24C1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1D1E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DC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09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FE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76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7E38A">
            <w:pPr>
              <w:rPr>
                <w:rFonts w:hint="eastAsia" w:ascii="宋体"/>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07FB8">
            <w:pPr>
              <w:rPr>
                <w:rFonts w:hint="eastAsia" w:ascii="宋体"/>
                <w:sz w:val="24"/>
                <w:szCs w:val="2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1625A">
            <w:pPr>
              <w:rPr>
                <w:rFonts w:hint="eastAsia" w:ascii="宋体"/>
                <w:sz w:val="24"/>
                <w:szCs w:val="24"/>
              </w:rPr>
            </w:pPr>
          </w:p>
        </w:tc>
      </w:tr>
      <w:tr w14:paraId="0631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07F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23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44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该机为台式，机壳采用全钢制结构，不锈钢腔体，体积小，噪音低；</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76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DCE4">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BA55">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8FA1F">
            <w:pPr>
              <w:rPr>
                <w:rFonts w:hint="eastAsia" w:ascii="宋体"/>
                <w:sz w:val="24"/>
                <w:szCs w:val="24"/>
              </w:rPr>
            </w:pPr>
          </w:p>
        </w:tc>
      </w:tr>
      <w:tr w14:paraId="63E4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949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80E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4A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液晶显示，变频电机驱动，转速精度高；</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D8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4B376">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728C6">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46F6">
            <w:pPr>
              <w:rPr>
                <w:rFonts w:hint="eastAsia" w:ascii="宋体"/>
                <w:sz w:val="24"/>
                <w:szCs w:val="24"/>
              </w:rPr>
            </w:pPr>
          </w:p>
        </w:tc>
      </w:tr>
      <w:tr w14:paraId="6043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43D5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E0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0C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具备时间、转速、离心力、温度、转子号、运行状态等信息显示；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AC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EAEBC">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B04D">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1218">
            <w:pPr>
              <w:rPr>
                <w:rFonts w:hint="eastAsia" w:ascii="宋体"/>
                <w:sz w:val="24"/>
                <w:szCs w:val="24"/>
              </w:rPr>
            </w:pPr>
          </w:p>
        </w:tc>
      </w:tr>
      <w:tr w14:paraId="5ACD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621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DF8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2BE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解决因手工脱帽而导致血液重新混合问题；可大大提供工作效率；</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3DE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46F7">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37E9">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9FE1">
            <w:pPr>
              <w:rPr>
                <w:rFonts w:hint="eastAsia" w:ascii="宋体"/>
                <w:sz w:val="24"/>
                <w:szCs w:val="24"/>
              </w:rPr>
            </w:pPr>
          </w:p>
        </w:tc>
      </w:tr>
      <w:tr w14:paraId="04AB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A3A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50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99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预防试剂接触人体；</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D3C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B6FCA">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9ABC">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DFA6">
            <w:pPr>
              <w:rPr>
                <w:rFonts w:hint="eastAsia" w:ascii="宋体"/>
                <w:sz w:val="24"/>
                <w:szCs w:val="24"/>
              </w:rPr>
            </w:pPr>
          </w:p>
        </w:tc>
      </w:tr>
      <w:tr w14:paraId="3699D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99E8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361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A8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采用进口压缩机，制冷效果好；</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8F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ACB4">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56EDD">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9A16E">
            <w:pPr>
              <w:rPr>
                <w:rFonts w:hint="eastAsia" w:ascii="宋体"/>
                <w:sz w:val="24"/>
                <w:szCs w:val="24"/>
              </w:rPr>
            </w:pPr>
          </w:p>
        </w:tc>
      </w:tr>
      <w:tr w14:paraId="44F26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C3D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A1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08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可满足多种规格的常规普通离心试管的分离；也可以满足多种容量规格的真空采血管分离脱帽；一机多用；</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A27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0A7E">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8B3D3">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29B4">
            <w:pPr>
              <w:rPr>
                <w:rFonts w:hint="eastAsia" w:ascii="宋体"/>
                <w:sz w:val="24"/>
                <w:szCs w:val="24"/>
              </w:rPr>
            </w:pPr>
          </w:p>
        </w:tc>
      </w:tr>
      <w:tr w14:paraId="3ED9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CD75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6C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1FA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具备超速、过流、过压、过热、不平衡等保护功能。</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FE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5D18">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EAF7">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8601">
            <w:pPr>
              <w:rPr>
                <w:rFonts w:hint="eastAsia" w:ascii="宋体"/>
                <w:sz w:val="24"/>
                <w:szCs w:val="24"/>
              </w:rPr>
            </w:pPr>
          </w:p>
        </w:tc>
      </w:tr>
      <w:tr w14:paraId="781B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6471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5EF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15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最高转速5500r/min</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F7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A022">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4EAC6">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1E8C">
            <w:pPr>
              <w:rPr>
                <w:rFonts w:hint="eastAsia" w:ascii="宋体"/>
                <w:sz w:val="24"/>
                <w:szCs w:val="24"/>
              </w:rPr>
            </w:pPr>
          </w:p>
        </w:tc>
      </w:tr>
      <w:tr w14:paraId="6C79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1986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AD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A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最大相对离心力5220xg</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2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F747">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F1F6">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3B7F">
            <w:pPr>
              <w:rPr>
                <w:rFonts w:hint="eastAsia" w:ascii="宋体"/>
                <w:sz w:val="24"/>
                <w:szCs w:val="24"/>
              </w:rPr>
            </w:pPr>
          </w:p>
        </w:tc>
      </w:tr>
      <w:tr w14:paraId="2417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93D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54E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6B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温度精度 ±1℃</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E7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67EAF">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EE46E">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3658">
            <w:pPr>
              <w:rPr>
                <w:rFonts w:hint="eastAsia" w:ascii="宋体"/>
                <w:sz w:val="24"/>
                <w:szCs w:val="24"/>
              </w:rPr>
            </w:pPr>
          </w:p>
        </w:tc>
      </w:tr>
      <w:tr w14:paraId="0FFF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9F2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2A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9D5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温度范围-20℃~+40℃</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B0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EE57">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442B6">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01B2D">
            <w:pPr>
              <w:rPr>
                <w:rFonts w:hint="eastAsia" w:ascii="宋体"/>
                <w:sz w:val="24"/>
                <w:szCs w:val="24"/>
              </w:rPr>
            </w:pPr>
          </w:p>
        </w:tc>
      </w:tr>
      <w:tr w14:paraId="33F7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9120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FF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306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定时范围0~99min59s</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A0E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66EB">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4F25">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C319">
            <w:pPr>
              <w:rPr>
                <w:rFonts w:hint="eastAsia" w:ascii="宋体"/>
                <w:sz w:val="24"/>
                <w:szCs w:val="24"/>
              </w:rPr>
            </w:pPr>
          </w:p>
        </w:tc>
      </w:tr>
      <w:tr w14:paraId="7E4A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526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AF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C6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噪声≤50dB(A)</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22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5B070">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F7A8">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237BF">
            <w:pPr>
              <w:rPr>
                <w:rFonts w:hint="eastAsia" w:ascii="宋体"/>
                <w:sz w:val="24"/>
                <w:szCs w:val="24"/>
              </w:rPr>
            </w:pPr>
          </w:p>
        </w:tc>
      </w:tr>
    </w:tbl>
    <w:p w14:paraId="09417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4AEB84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1EE28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lang w:val="en-US" w:eastAsia="zh-CN"/>
        </w:rPr>
        <w:t>3、</w:t>
      </w:r>
      <w:r>
        <w:rPr>
          <w:rFonts w:hint="eastAsia" w:ascii="仿宋" w:hAnsi="仿宋" w:eastAsia="仿宋" w:cs="仿宋"/>
          <w:b/>
          <w:bCs/>
          <w:color w:val="000000"/>
          <w:sz w:val="21"/>
          <w:szCs w:val="21"/>
        </w:rPr>
        <w:t>拟购</w:t>
      </w:r>
      <w:r>
        <w:rPr>
          <w:rFonts w:hint="eastAsia" w:ascii="仿宋" w:hAnsi="仿宋" w:eastAsia="仿宋" w:cs="仿宋"/>
          <w:b/>
          <w:bCs/>
          <w:color w:val="000000"/>
          <w:sz w:val="21"/>
          <w:szCs w:val="21"/>
          <w:lang w:val="en-US" w:eastAsia="zh-Hans"/>
        </w:rPr>
        <w:t>电动吸引器</w:t>
      </w:r>
      <w:r>
        <w:rPr>
          <w:rFonts w:hint="eastAsia" w:ascii="仿宋" w:hAnsi="仿宋" w:eastAsia="仿宋" w:cs="仿宋"/>
          <w:b/>
          <w:bCs/>
          <w:color w:val="000000"/>
          <w:sz w:val="21"/>
          <w:szCs w:val="21"/>
        </w:rPr>
        <w:t>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4"/>
        <w:gridCol w:w="656"/>
        <w:gridCol w:w="3993"/>
        <w:gridCol w:w="719"/>
        <w:gridCol w:w="589"/>
        <w:gridCol w:w="735"/>
        <w:gridCol w:w="1382"/>
      </w:tblGrid>
      <w:tr w14:paraId="6AF0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CFD15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A881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2667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22B1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370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D16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D49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18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DA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F05A3">
            <w:pPr>
              <w:rPr>
                <w:rFonts w:hint="eastAsia" w:ascii="宋体"/>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66C17">
            <w:pPr>
              <w:rPr>
                <w:rFonts w:hint="eastAsia" w:ascii="宋体"/>
                <w:sz w:val="24"/>
                <w:szCs w:val="2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DB7E6">
            <w:pPr>
              <w:rPr>
                <w:rFonts w:hint="eastAsia" w:ascii="宋体"/>
                <w:sz w:val="24"/>
                <w:szCs w:val="24"/>
              </w:rPr>
            </w:pPr>
          </w:p>
        </w:tc>
      </w:tr>
      <w:tr w14:paraId="7D40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13A8">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default" w:ascii="仿宋" w:hAnsi="仿宋" w:eastAsia="仿宋" w:cs="仿宋"/>
                <w:color w:val="000000"/>
                <w:sz w:val="21"/>
                <w:szCs w:val="21"/>
                <w:lang w:val="en-US"/>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71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1B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高负压/高流量，间歇吸引</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11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9FE9">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6384">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BFFA">
            <w:pPr>
              <w:rPr>
                <w:rFonts w:hint="eastAsia" w:ascii="宋体"/>
                <w:sz w:val="24"/>
                <w:szCs w:val="24"/>
              </w:rPr>
            </w:pPr>
          </w:p>
        </w:tc>
      </w:tr>
      <w:tr w14:paraId="2D48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6564">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950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5F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电源: AC220V±22V, 50Hz±1Hz</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A2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B228">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03C0D">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1D58">
            <w:pPr>
              <w:rPr>
                <w:rFonts w:hint="eastAsia" w:ascii="宋体"/>
                <w:sz w:val="24"/>
                <w:szCs w:val="24"/>
              </w:rPr>
            </w:pPr>
          </w:p>
        </w:tc>
      </w:tr>
      <w:tr w14:paraId="1040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73693">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A26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48B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输入功率: 180VA</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D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B157">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636C">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7D8D">
            <w:pPr>
              <w:rPr>
                <w:rFonts w:hint="eastAsia" w:ascii="宋体"/>
                <w:sz w:val="24"/>
                <w:szCs w:val="24"/>
              </w:rPr>
            </w:pPr>
          </w:p>
        </w:tc>
      </w:tr>
      <w:tr w14:paraId="30CF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DA0B">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EE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3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吸引泵:活塞泵</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1B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374F3">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BBE44">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9571F">
            <w:pPr>
              <w:rPr>
                <w:rFonts w:hint="eastAsia" w:ascii="宋体"/>
                <w:sz w:val="24"/>
                <w:szCs w:val="24"/>
              </w:rPr>
            </w:pPr>
          </w:p>
        </w:tc>
      </w:tr>
      <w:tr w14:paraId="3860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A997">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A9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7F0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极限负压值:≥0.06MPa</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498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553E6">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2209">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FBBD8">
            <w:pPr>
              <w:rPr>
                <w:rFonts w:hint="eastAsia" w:ascii="宋体"/>
                <w:sz w:val="24"/>
                <w:szCs w:val="24"/>
              </w:rPr>
            </w:pPr>
          </w:p>
        </w:tc>
      </w:tr>
      <w:tr w14:paraId="5BAB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E6AF">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E4B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98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负压调节范围: 0.02MPa至极限负压值</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B8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72C0">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E0E7">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0E7D7">
            <w:pPr>
              <w:rPr>
                <w:rFonts w:hint="eastAsia" w:ascii="宋体"/>
                <w:sz w:val="24"/>
                <w:szCs w:val="24"/>
              </w:rPr>
            </w:pPr>
          </w:p>
        </w:tc>
      </w:tr>
      <w:tr w14:paraId="7D18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7DC2">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0D7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69F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抽气速率:≥20L/min</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E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BB31">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4B7A">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ADD6">
            <w:pPr>
              <w:rPr>
                <w:rFonts w:hint="eastAsia" w:ascii="宋体"/>
                <w:sz w:val="24"/>
                <w:szCs w:val="24"/>
              </w:rPr>
            </w:pPr>
          </w:p>
        </w:tc>
      </w:tr>
      <w:tr w14:paraId="678D3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A9283">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4B3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FB1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贮液瓶容量: 2500mL/只，2只一组</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0F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B1B04">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FDC3">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261BE">
            <w:pPr>
              <w:rPr>
                <w:rFonts w:hint="eastAsia" w:ascii="宋体"/>
                <w:sz w:val="24"/>
                <w:szCs w:val="24"/>
              </w:rPr>
            </w:pPr>
          </w:p>
        </w:tc>
      </w:tr>
      <w:tr w14:paraId="0080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4CB86">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0D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A18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噪声:≤65dB(A)</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177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FA233">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CE969">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A521">
            <w:pPr>
              <w:rPr>
                <w:rFonts w:hint="eastAsia" w:ascii="宋体"/>
                <w:sz w:val="24"/>
                <w:szCs w:val="24"/>
              </w:rPr>
            </w:pPr>
          </w:p>
        </w:tc>
      </w:tr>
      <w:tr w14:paraId="5532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4B9A">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C5A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0B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熔丝管: F2AL250V, Φ5x20</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A3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B8F28">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BFFC">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9C3FF">
            <w:pPr>
              <w:rPr>
                <w:rFonts w:hint="eastAsia" w:ascii="宋体"/>
                <w:sz w:val="24"/>
                <w:szCs w:val="24"/>
              </w:rPr>
            </w:pPr>
          </w:p>
        </w:tc>
      </w:tr>
      <w:tr w14:paraId="7791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92D3F">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D8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F8C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净重: 17kg(7A-23B)、 13.5kg(7A-23D)</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16D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F0E7">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EB430">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43030">
            <w:pPr>
              <w:rPr>
                <w:rFonts w:hint="eastAsia" w:ascii="宋体"/>
                <w:sz w:val="24"/>
                <w:szCs w:val="24"/>
              </w:rPr>
            </w:pPr>
          </w:p>
        </w:tc>
      </w:tr>
      <w:tr w14:paraId="23E1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EF61">
            <w:pPr>
              <w:pStyle w:val="2"/>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08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22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外形尺寸: 350 x 305 x 795(mm)(7A-23B)、360 x 320 x 480(mm)(7A-23D)</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BC5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02211">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48E9">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F02B">
            <w:pPr>
              <w:rPr>
                <w:rFonts w:hint="eastAsia" w:ascii="宋体"/>
                <w:sz w:val="24"/>
                <w:szCs w:val="24"/>
              </w:rPr>
            </w:pPr>
          </w:p>
        </w:tc>
      </w:tr>
    </w:tbl>
    <w:p w14:paraId="6C2AFD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ascii="仿宋" w:hAnsi="仿宋" w:eastAsia="仿宋" w:cs="仿宋"/>
          <w:b/>
          <w:bCs/>
          <w:color w:val="000000"/>
          <w:sz w:val="21"/>
          <w:szCs w:val="21"/>
        </w:rPr>
      </w:pPr>
    </w:p>
    <w:p w14:paraId="7F32A0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lang w:val="en-US" w:eastAsia="zh-CN"/>
        </w:rPr>
        <w:t>4、</w:t>
      </w:r>
      <w:r>
        <w:rPr>
          <w:rFonts w:hint="eastAsia" w:ascii="仿宋" w:hAnsi="仿宋" w:eastAsia="仿宋" w:cs="仿宋"/>
          <w:b/>
          <w:bCs/>
          <w:color w:val="000000"/>
          <w:sz w:val="21"/>
          <w:szCs w:val="21"/>
        </w:rPr>
        <w:t>拟购牙科种植机项目参数结构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4"/>
        <w:gridCol w:w="656"/>
        <w:gridCol w:w="3993"/>
        <w:gridCol w:w="719"/>
        <w:gridCol w:w="589"/>
        <w:gridCol w:w="735"/>
        <w:gridCol w:w="1382"/>
      </w:tblGrid>
      <w:tr w14:paraId="13E3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2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6879C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D2F8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21C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BF66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1223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78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32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5D3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A0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575C8">
            <w:pPr>
              <w:rPr>
                <w:rFonts w:hint="eastAsia" w:ascii="宋体"/>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088DE">
            <w:pPr>
              <w:rPr>
                <w:rFonts w:hint="eastAsia" w:ascii="宋体"/>
                <w:sz w:val="24"/>
                <w:szCs w:val="24"/>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484DA">
            <w:pPr>
              <w:rPr>
                <w:rFonts w:hint="eastAsia" w:ascii="宋体"/>
                <w:sz w:val="24"/>
                <w:szCs w:val="24"/>
              </w:rPr>
            </w:pPr>
          </w:p>
        </w:tc>
      </w:tr>
      <w:tr w14:paraId="6A958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00002">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367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38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≥7英寸彩色</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 xml:space="preserve">可视化种植图案界面，显示清晰，触摸操作可设定和保存参数。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E1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D5BB5">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91C7">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9ADA">
            <w:pPr>
              <w:rPr>
                <w:rFonts w:hint="eastAsia" w:ascii="宋体"/>
                <w:sz w:val="24"/>
                <w:szCs w:val="24"/>
              </w:rPr>
            </w:pPr>
          </w:p>
        </w:tc>
      </w:tr>
      <w:tr w14:paraId="25D3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698A7">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50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38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采用进口微型马达，强劲有力，5.5Ncm 的电机扭矩保证终端输出达 80Ncm。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2E8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A779B">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4CDC">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D091">
            <w:pPr>
              <w:rPr>
                <w:rFonts w:hint="eastAsia" w:ascii="宋体"/>
                <w:sz w:val="24"/>
                <w:szCs w:val="24"/>
              </w:rPr>
            </w:pPr>
          </w:p>
        </w:tc>
      </w:tr>
      <w:tr w14:paraId="69CC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DDE3">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5D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831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≥10种转速比</w:t>
            </w:r>
            <w:r>
              <w:rPr>
                <w:rFonts w:hint="default" w:asciiTheme="minorEastAsia" w:hAnsiTheme="minorEastAsia" w:eastAsiaTheme="minorEastAsia" w:cstheme="minorEastAsia"/>
                <w:color w:val="000000"/>
                <w:kern w:val="2"/>
                <w:sz w:val="21"/>
                <w:szCs w:val="21"/>
                <w:lang w:val="en-US" w:eastAsia="zh-CN" w:bidi="ar-SA"/>
              </w:rPr>
              <w:t>,</w:t>
            </w:r>
            <w:r>
              <w:rPr>
                <w:rFonts w:hint="eastAsia" w:asciiTheme="minorEastAsia" w:hAnsiTheme="minorEastAsia" w:eastAsiaTheme="minorEastAsia" w:cstheme="minorEastAsia"/>
                <w:color w:val="000000"/>
                <w:kern w:val="2"/>
                <w:sz w:val="21"/>
                <w:szCs w:val="21"/>
                <w:lang w:val="en-US" w:eastAsia="zh-CN" w:bidi="ar-SA"/>
              </w:rPr>
              <w:t>须包含: 1:1 1:2 1:2.7 1:3 1:4.2 1:5 16:1 20:1 27:1 20:1</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16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6BEA8">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E480B">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C768">
            <w:pPr>
              <w:rPr>
                <w:rFonts w:hint="eastAsia" w:ascii="宋体"/>
                <w:sz w:val="24"/>
                <w:szCs w:val="24"/>
              </w:rPr>
            </w:pPr>
          </w:p>
        </w:tc>
      </w:tr>
      <w:tr w14:paraId="226D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07D1">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217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63C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水量控制、程序切换、正反转切换、转速控制均可通过多功能脚踏完成。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213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B004B">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34A0">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0201">
            <w:pPr>
              <w:rPr>
                <w:rFonts w:hint="eastAsia" w:ascii="宋体"/>
                <w:sz w:val="24"/>
                <w:szCs w:val="24"/>
              </w:rPr>
            </w:pPr>
          </w:p>
        </w:tc>
      </w:tr>
      <w:tr w14:paraId="53936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1D48">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BA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0C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植入扭矩实时显示，且记录显示植入峰值扭矩。</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F40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2E839">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437F">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E80E">
            <w:pPr>
              <w:rPr>
                <w:rFonts w:hint="eastAsia" w:ascii="宋体"/>
                <w:sz w:val="24"/>
                <w:szCs w:val="24"/>
              </w:rPr>
            </w:pPr>
          </w:p>
        </w:tc>
      </w:tr>
      <w:tr w14:paraId="4FC0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6EA26">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33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6D2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采用进口轴承，弯手机跳动幅度小于 0.02mm，使用更平稳，寿命更长久。</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159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0C6C">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D1694">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CDEF">
            <w:pPr>
              <w:rPr>
                <w:rFonts w:hint="eastAsia" w:ascii="宋体"/>
                <w:sz w:val="24"/>
                <w:szCs w:val="24"/>
              </w:rPr>
            </w:pPr>
          </w:p>
        </w:tc>
      </w:tr>
      <w:tr w14:paraId="1FFC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C2513">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B8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0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Hans" w:bidi="ar-SA"/>
              </w:rPr>
              <w:t>机器</w:t>
            </w:r>
            <w:r>
              <w:rPr>
                <w:rFonts w:hint="eastAsia" w:asciiTheme="minorEastAsia" w:hAnsiTheme="minorEastAsia" w:eastAsiaTheme="minorEastAsia" w:cstheme="minorEastAsia"/>
                <w:color w:val="000000"/>
                <w:kern w:val="2"/>
                <w:sz w:val="21"/>
                <w:szCs w:val="21"/>
                <w:lang w:val="en-US" w:eastAsia="zh-CN" w:bidi="ar-SA"/>
              </w:rPr>
              <w:t>有简易模式（≥5个程序，须包括：自定义、定位、扩孔、攻丝/植入、冲洗）和标准模式（≥8个程序，须包括：定位、扩孔、成型、攻丝、植入种植体、锁上基台螺丝、自定义、冲洗）两种选择，每种程序都有图标显示，方便医生操作使用。</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E7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8FDFE">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3BACD">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64C26">
            <w:pPr>
              <w:rPr>
                <w:rFonts w:hint="eastAsia" w:ascii="宋体"/>
                <w:sz w:val="24"/>
                <w:szCs w:val="24"/>
              </w:rPr>
            </w:pPr>
          </w:p>
        </w:tc>
      </w:tr>
      <w:tr w14:paraId="2F9A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5DC7">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9C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62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每次开机自动进行扭力校准,无需额外操作。</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BB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E0D81">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D639">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F526">
            <w:pPr>
              <w:rPr>
                <w:rFonts w:hint="eastAsia" w:ascii="宋体"/>
                <w:sz w:val="24"/>
                <w:szCs w:val="24"/>
              </w:rPr>
            </w:pPr>
          </w:p>
        </w:tc>
      </w:tr>
      <w:tr w14:paraId="3233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5FBA">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C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08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马达空载</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转速：300~40,000 rpm</w:t>
            </w:r>
            <w:r>
              <w:rPr>
                <w:rFonts w:hint="eastAsia" w:asciiTheme="minorEastAsia" w:hAnsiTheme="minorEastAsia" w:eastAsiaTheme="minorEastAsia" w:cstheme="minorEastAsia"/>
                <w:color w:val="000000"/>
                <w:kern w:val="2"/>
                <w:sz w:val="21"/>
                <w:szCs w:val="21"/>
                <w:lang w:val="en-US" w:eastAsia="zh-CN" w:bidi="ar-SA"/>
              </w:rPr>
              <w:tab/>
            </w:r>
            <w:r>
              <w:rPr>
                <w:rFonts w:hint="eastAsia" w:asciiTheme="minorEastAsia" w:hAnsiTheme="minorEastAsia" w:eastAsiaTheme="minorEastAsia" w:cstheme="minorEastAsia"/>
                <w:color w:val="000000"/>
                <w:kern w:val="2"/>
                <w:sz w:val="21"/>
                <w:szCs w:val="21"/>
                <w:lang w:val="en-US" w:eastAsia="zh-CN" w:bidi="ar-SA"/>
              </w:rPr>
              <w:tab/>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85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A39D">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C930">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7B94A">
            <w:pPr>
              <w:rPr>
                <w:rFonts w:hint="eastAsia" w:ascii="宋体"/>
                <w:sz w:val="24"/>
                <w:szCs w:val="24"/>
              </w:rPr>
            </w:pPr>
          </w:p>
        </w:tc>
      </w:tr>
      <w:tr w14:paraId="4E25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A38A">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0A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A9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扭矩</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 xml:space="preserve">范围：5-80 N•cm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33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47CE">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424A4">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0B9AC">
            <w:pPr>
              <w:rPr>
                <w:rFonts w:hint="eastAsia" w:ascii="宋体"/>
                <w:sz w:val="24"/>
                <w:szCs w:val="24"/>
              </w:rPr>
            </w:pPr>
          </w:p>
        </w:tc>
      </w:tr>
      <w:tr w14:paraId="5686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E57B">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4E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CA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主机</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 xml:space="preserve">重量：&lt;3.6 kg </w:t>
            </w:r>
            <w:r>
              <w:rPr>
                <w:rFonts w:hint="eastAsia" w:asciiTheme="minorEastAsia" w:hAnsiTheme="minorEastAsia" w:eastAsiaTheme="minorEastAsia" w:cstheme="minorEastAsia"/>
                <w:color w:val="000000"/>
                <w:kern w:val="2"/>
                <w:sz w:val="21"/>
                <w:szCs w:val="21"/>
                <w:lang w:val="en-US" w:eastAsia="zh-CN" w:bidi="ar-SA"/>
              </w:rPr>
              <w:tab/>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F1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8ACB">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2718F">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22613">
            <w:pPr>
              <w:rPr>
                <w:rFonts w:hint="eastAsia" w:ascii="宋体"/>
                <w:sz w:val="24"/>
                <w:szCs w:val="24"/>
              </w:rPr>
            </w:pPr>
          </w:p>
        </w:tc>
      </w:tr>
      <w:tr w14:paraId="6D1D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897AE">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F5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25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蠕动泵</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 xml:space="preserve">流量：0~110ml/min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18C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1BDD">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7D982">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AEE97">
            <w:pPr>
              <w:rPr>
                <w:rFonts w:hint="eastAsia" w:ascii="宋体"/>
                <w:sz w:val="24"/>
                <w:szCs w:val="24"/>
              </w:rPr>
            </w:pPr>
          </w:p>
        </w:tc>
      </w:tr>
      <w:tr w14:paraId="29CB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6310">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67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668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电源</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电压：AC220V  50HZ/60HZ  150VA</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B4E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80964">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ED50C">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CA82">
            <w:pPr>
              <w:rPr>
                <w:rFonts w:hint="eastAsia" w:ascii="宋体"/>
                <w:sz w:val="24"/>
                <w:szCs w:val="24"/>
              </w:rPr>
            </w:pPr>
          </w:p>
        </w:tc>
      </w:tr>
      <w:tr w14:paraId="507C7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96224">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32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8E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马达</w:t>
            </w:r>
            <w:r>
              <w:rPr>
                <w:rFonts w:hint="eastAsia" w:asciiTheme="minorEastAsia" w:hAnsiTheme="minorEastAsia" w:eastAsiaTheme="minorEastAsia" w:cstheme="minorEastAsia"/>
                <w:color w:val="000000"/>
                <w:kern w:val="2"/>
                <w:sz w:val="21"/>
                <w:szCs w:val="21"/>
                <w:lang w:val="en-US" w:eastAsia="zh-Hans" w:bidi="ar-SA"/>
              </w:rPr>
              <w:t>的</w:t>
            </w:r>
            <w:r>
              <w:rPr>
                <w:rFonts w:hint="eastAsia" w:asciiTheme="minorEastAsia" w:hAnsiTheme="minorEastAsia" w:eastAsiaTheme="minorEastAsia" w:cstheme="minorEastAsia"/>
                <w:color w:val="000000"/>
                <w:kern w:val="2"/>
                <w:sz w:val="21"/>
                <w:szCs w:val="21"/>
                <w:lang w:val="en-US" w:eastAsia="zh-CN" w:bidi="ar-SA"/>
              </w:rPr>
              <w:t>重</w:t>
            </w:r>
            <w:r>
              <w:rPr>
                <w:rFonts w:hint="eastAsia" w:asciiTheme="minorEastAsia" w:hAnsiTheme="minorEastAsia" w:eastAsiaTheme="minorEastAsia" w:cstheme="minorEastAsia"/>
                <w:color w:val="000000"/>
                <w:kern w:val="2"/>
                <w:sz w:val="21"/>
                <w:szCs w:val="21"/>
                <w:lang w:val="en-US" w:eastAsia="zh-Hans" w:bidi="ar-SA"/>
              </w:rPr>
              <w:t>量：</w:t>
            </w:r>
            <w:r>
              <w:rPr>
                <w:rFonts w:hint="eastAsia" w:asciiTheme="minorEastAsia" w:hAnsiTheme="minorEastAsia" w:eastAsiaTheme="minorEastAsia" w:cstheme="minorEastAsia"/>
                <w:color w:val="000000"/>
                <w:kern w:val="2"/>
                <w:sz w:val="21"/>
                <w:szCs w:val="21"/>
                <w:lang w:val="en-US" w:eastAsia="zh-CN" w:bidi="ar-SA"/>
              </w:rPr>
              <w:t>&lt;</w:t>
            </w:r>
            <w:r>
              <w:rPr>
                <w:rFonts w:hint="eastAsia" w:asciiTheme="minorEastAsia" w:hAnsiTheme="minorEastAsia" w:eastAsiaTheme="minorEastAsia" w:cstheme="minorEastAsia"/>
                <w:color w:val="000000"/>
                <w:kern w:val="2"/>
                <w:sz w:val="21"/>
                <w:szCs w:val="21"/>
                <w:lang w:val="en-US" w:eastAsia="zh-Hans" w:bidi="ar-SA"/>
              </w:rPr>
              <w:t>1</w:t>
            </w:r>
            <w:r>
              <w:rPr>
                <w:rFonts w:hint="eastAsia" w:asciiTheme="minorEastAsia" w:hAnsiTheme="minorEastAsia" w:eastAsiaTheme="minorEastAsia" w:cstheme="minorEastAsia"/>
                <w:color w:val="000000"/>
                <w:kern w:val="2"/>
                <w:sz w:val="21"/>
                <w:szCs w:val="21"/>
                <w:lang w:val="en-US" w:eastAsia="zh-CN" w:bidi="ar-SA"/>
              </w:rPr>
              <w:t>5</w:t>
            </w:r>
            <w:r>
              <w:rPr>
                <w:rFonts w:hint="eastAsia" w:asciiTheme="minorEastAsia" w:hAnsiTheme="minorEastAsia" w:eastAsiaTheme="minorEastAsia" w:cstheme="minorEastAsia"/>
                <w:color w:val="000000"/>
                <w:kern w:val="2"/>
                <w:sz w:val="21"/>
                <w:szCs w:val="21"/>
                <w:lang w:val="en-US" w:eastAsia="zh-Hans" w:bidi="ar-SA"/>
              </w:rPr>
              <w:t xml:space="preserve">0g </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0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4830D">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65F01">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EC99">
            <w:pPr>
              <w:rPr>
                <w:rFonts w:hint="eastAsia" w:ascii="宋体"/>
                <w:sz w:val="24"/>
                <w:szCs w:val="24"/>
              </w:rPr>
            </w:pPr>
          </w:p>
        </w:tc>
      </w:tr>
      <w:tr w14:paraId="1EAE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7118">
            <w:pPr>
              <w:pStyle w:val="2"/>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center"/>
              <w:rPr>
                <w:rFonts w:hint="eastAsia" w:ascii="仿宋" w:hAnsi="仿宋" w:eastAsia="仿宋" w:cs="仿宋"/>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F62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A63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种植手机内喷水套件1套、种植直手机4把、种植弯手机4把</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5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1"/>
                <w:szCs w:val="21"/>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7744">
            <w:pPr>
              <w:rPr>
                <w:rFonts w:hint="eastAsia" w:ascii="宋体"/>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E3C6">
            <w:pPr>
              <w:rPr>
                <w:rFonts w:hint="eastAsia" w:ascii="宋体"/>
                <w:sz w:val="24"/>
                <w:szCs w:val="24"/>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171A6">
            <w:pPr>
              <w:rPr>
                <w:rFonts w:hint="eastAsia" w:ascii="宋体"/>
                <w:sz w:val="24"/>
                <w:szCs w:val="24"/>
              </w:rPr>
            </w:pPr>
          </w:p>
        </w:tc>
      </w:tr>
    </w:tbl>
    <w:p w14:paraId="250274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ascii="仿宋" w:hAnsi="仿宋" w:eastAsia="仿宋" w:cs="仿宋"/>
          <w:b/>
          <w:bCs/>
          <w:color w:val="000000"/>
          <w:sz w:val="21"/>
          <w:szCs w:val="21"/>
        </w:rPr>
      </w:pPr>
    </w:p>
    <w:p w14:paraId="441FE0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ascii="仿宋" w:hAnsi="仿宋" w:eastAsia="仿宋" w:cs="仿宋"/>
          <w:b/>
          <w:bCs/>
          <w:color w:val="000000"/>
          <w:sz w:val="21"/>
          <w:szCs w:val="21"/>
        </w:rPr>
      </w:pPr>
    </w:p>
    <w:p w14:paraId="2EE428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ascii="仿宋" w:hAnsi="仿宋" w:eastAsia="仿宋" w:cs="仿宋"/>
          <w:b/>
          <w:bCs/>
          <w:color w:val="000000"/>
          <w:sz w:val="21"/>
          <w:szCs w:val="21"/>
        </w:rPr>
      </w:pP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7ED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7F266"/>
    <w:multiLevelType w:val="singleLevel"/>
    <w:tmpl w:val="A5C7F266"/>
    <w:lvl w:ilvl="0" w:tentative="0">
      <w:start w:val="1"/>
      <w:numFmt w:val="decimal"/>
      <w:lvlText w:val="%1."/>
      <w:lvlJc w:val="left"/>
      <w:pPr>
        <w:ind w:left="425" w:hanging="425"/>
      </w:pPr>
      <w:rPr>
        <w:rFonts w:hint="default"/>
      </w:rPr>
    </w:lvl>
  </w:abstractNum>
  <w:abstractNum w:abstractNumId="1">
    <w:nsid w:val="B0FF90F3"/>
    <w:multiLevelType w:val="singleLevel"/>
    <w:tmpl w:val="B0FF90F3"/>
    <w:lvl w:ilvl="0" w:tentative="0">
      <w:start w:val="1"/>
      <w:numFmt w:val="decimal"/>
      <w:lvlText w:val="%1."/>
      <w:lvlJc w:val="left"/>
      <w:pPr>
        <w:ind w:left="425" w:hanging="425"/>
      </w:pPr>
      <w:rPr>
        <w:rFonts w:hint="default"/>
      </w:rPr>
    </w:lvl>
  </w:abstractNum>
  <w:abstractNum w:abstractNumId="2">
    <w:nsid w:val="2925945C"/>
    <w:multiLevelType w:val="singleLevel"/>
    <w:tmpl w:val="2925945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27523617"/>
    <w:rsid w:val="4F57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First Indent 21"/>
    <w:basedOn w:val="6"/>
    <w:qFormat/>
    <w:uiPriority w:val="0"/>
    <w:pPr>
      <w:ind w:left="420" w:firstLine="420" w:firstLineChars="200"/>
    </w:pPr>
  </w:style>
  <w:style w:type="paragraph" w:customStyle="1" w:styleId="6">
    <w:name w:val="Body Text Indent1"/>
    <w:basedOn w:val="1"/>
    <w:next w:val="7"/>
    <w:qFormat/>
    <w:uiPriority w:val="0"/>
    <w:pPr>
      <w:ind w:firstLine="630"/>
    </w:pPr>
    <w:rPr>
      <w:sz w:val="32"/>
      <w:szCs w:val="20"/>
    </w:rPr>
  </w:style>
  <w:style w:type="paragraph" w:customStyle="1" w:styleId="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1447</Words>
  <Characters>1641</Characters>
  <Lines>0</Lines>
  <Paragraphs>0</Paragraphs>
  <TotalTime>2</TotalTime>
  <ScaleCrop>false</ScaleCrop>
  <LinksUpToDate>false</LinksUpToDate>
  <CharactersWithSpaces>1895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光阳</cp:lastModifiedBy>
  <dcterms:modified xsi:type="dcterms:W3CDTF">2025-12-26T07:38:02Z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E8FA3249EEA946AFB507CE0A8FF0766E_11</vt:lpwstr>
  </property>
  <property fmtid="{D5CDD505-2E9C-101B-9397-08002B2CF9AE}" pid="4" name="KSOTemplateDocerSaveRecord">
    <vt:lpwstr>eyJoZGlkIjoiODI3MzIyYmQ2MDMwZTEzNzM4NGRlYjA3YjFhZjMyNzAiLCJ1c2VySWQiOiIyODA2MzM4NTgifQ==</vt:lpwstr>
  </property>
</Properties>
</file>