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D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姚李分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eastAsia="zh-CN"/>
          <w14:textFill>
            <w14:solidFill>
              <w14:schemeClr w14:val="tx1"/>
            </w14:solidFill>
          </w14:textFill>
        </w:rPr>
        <w:t>CT双筒高压注射器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项目询价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参数</w:t>
      </w:r>
    </w:p>
    <w:bookmarkEnd w:id="0"/>
    <w:p w14:paraId="3370D5D1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732890C1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投标文件格式自拟</w:t>
      </w:r>
    </w:p>
    <w:tbl>
      <w:tblPr>
        <w:tblW w:w="0" w:type="auto"/>
        <w:tblCellSpacing w:w="0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04"/>
        <w:gridCol w:w="3042"/>
        <w:gridCol w:w="718"/>
        <w:gridCol w:w="589"/>
      </w:tblGrid>
      <w:tr w14:paraId="2455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55F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本项目参数拟设置情况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0DA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响应情况</w:t>
            </w:r>
          </w:p>
        </w:tc>
      </w:tr>
      <w:tr w14:paraId="19802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31F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F483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666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参数设置情况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DD5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bdr w:val="none" w:color="auto" w:sz="0" w:space="0"/>
              </w:rPr>
              <w:t>是否设置为★</w:t>
            </w: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45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691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54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B6D8DB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5D197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B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电源要求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99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220VAC, 50 Hz, 200VA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1D7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B2F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Calibri" w:hAnsi="Calibri" w:cs="Calibri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D362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E8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0D1438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05B8F4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A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预设压力限制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DA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380 psi 以内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85DC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BEDC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43E04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17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1D3D9D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265119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3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延时时间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B8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1～600 sec.，增量 1sec.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2C3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DC4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0BB0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649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C9D6C9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47DCA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6BD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注射速率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33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0.10 ～12.00mL/s，步长 0.01mL/s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558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ECC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E9F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D95D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9C0F46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A3F6B6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E0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注射剂量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BD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1ml～200ml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CA78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3C0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2745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0254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B56648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EC1E37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75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针筒规格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46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A 筒 (1ml～200ml), B 筒 (1ml～200ml)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C431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CA7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4BB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F22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2D5F69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465DB80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BBD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自动吸药速率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5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支持按药品规格设容量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87B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4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601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5334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02F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398928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4CDA16B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6F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多相位注射功能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47E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1～10 相位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0B2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7C7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4CA1F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7478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C27A54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5A788D7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5D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推注计划储存量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9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≥100 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FE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5CF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3FDEA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CAF20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BF779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613EE6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FDF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自动记忆历史存储量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F2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≥500 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46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48D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768F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C4DB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644313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8B55873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AD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自动排气功能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A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具备自动排气功能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02C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E8E1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 </w:t>
            </w:r>
          </w:p>
        </w:tc>
      </w:tr>
      <w:tr w14:paraId="2B44B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C3A46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9CE6BF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AED60CE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1D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排空气锁定功能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B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具有排空气锁定功能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125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1E92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F52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276E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2AD8E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7DBA281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A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安全角度识别功能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DE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具有安全角度识别功能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6C6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8792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A3E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481F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11D0D52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55F87C1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24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试验注射功能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A1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可设置速率和剂量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2FD6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61A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0DC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181BA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0B840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C80CCD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D6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控制方式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672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≥12 寸液晶触摸控制台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BF54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59F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5BAF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6A9A2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67564E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FABD03A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12A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机头操作界面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32D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≥7 寸触摸屏操作界面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214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8C35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A3C8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238F1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0AABCF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679CE68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6D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机头防漏液设计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2D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机头防漏液设计，防止液体进入机头内部造成损坏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4525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096B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27AE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0FE5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31BE4FC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4DB9D3C9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10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注射剂量显示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15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实时显示造影剂和生理盐水已注剂量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95D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C48A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0D48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2430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1E63186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D37469A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ACB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注射时间显示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C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实时显示注射时间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D4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29C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B84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9139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3201A2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9DD86D4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811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注射压力曲线显示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D6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注射时实时显示压力曲线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DDF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F4F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CB6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6479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11F4AF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D9BEDA5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373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暂停时间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3C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0~600sec.，增量 1sec.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163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F36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6A1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78A5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51A884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091B7E2E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1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扫描延时和注射延时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F2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1～3600s；最小≤1s，最大≥3600s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234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5BF9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B0B7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6B0F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DDDD8F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F8BD30A"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1E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KVO 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D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设备支持 KVO 功能，工作站控制台可设置 KVO 注射间隔时间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CD12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134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6C5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2B5A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9A1C2D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ED5256E"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AE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紧急停止功能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5C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具有紧急按键或触摸屏上具有停止键可停止注射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CDF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73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BC7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5211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702A2F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48584C15"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D0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故障报警功能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7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具备故障声光报警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F22D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9CBC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9C6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F88F8"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8C8E9B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07D493B"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98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双流混注射功能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FE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具备双流混注射功能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782D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4A8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DBB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3DBF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E0D972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F694796"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46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针筒自动识别系统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50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针筒装卸自动检测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6CD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1C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D823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1E45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3B74A2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6EB07B1"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69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机头防水功能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5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具备机头防水功能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98C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D800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1378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FD63C"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1369A99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4704E2F"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87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双马达系统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A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可同时吸药排气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8BEB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D5DF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213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7593"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534DEC5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33576C1"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D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通讯方式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8B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有线或无线通讯可选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423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F2C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B79E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577C"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6BD532C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052EAE78"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19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自动保温装置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FA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具备自动保温装置（标配 2 个）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C38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9A4C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933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D93C"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F3CEEF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EDDBE3E"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37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定量吸药功能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D4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具备定量吸药功能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399D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6611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4E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BCB75"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199390E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82DCF2E"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02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气泡检测功能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EA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具有注射管路气泡检测功能，有效避免空气栓塞的风险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17D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763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37D3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0D7D"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683851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E18F9DB"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086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直接压力传感器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F0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具有 “直接压力传感器”，实时检测注射压力，压力异常时立即停止注射及报错提示，有效减少药液注射渗漏造成的肿胀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E4E5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3B2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7B8A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4B41"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27D743AD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3AB8FED"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C7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CT 联机接口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0E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支持多种 CT 联机接口，增加高压注射器的可用性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BE7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BCDF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7C7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2AF4">
            <w:pPr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862471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6D0428E">
            <w:pPr>
              <w:keepNext w:val="0"/>
              <w:keepLines w:val="0"/>
              <w:widowControl/>
              <w:numPr>
                <w:ilvl w:val="0"/>
                <w:numId w:val="36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59F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设备使用期限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54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≥10 年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6D2E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C96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4F1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6741C"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0C8C687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46CAA6CC">
            <w:pPr>
              <w:keepNext w:val="0"/>
              <w:keepLines w:val="0"/>
              <w:widowControl/>
              <w:numPr>
                <w:ilvl w:val="0"/>
                <w:numId w:val="37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01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保修要求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AA6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≥3 年、且提供终身技术保障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1EC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BA9F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B3E6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DAED">
            <w:pPr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767EEFE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34CE9ADC">
            <w:pPr>
              <w:keepNext w:val="0"/>
              <w:keepLines w:val="0"/>
              <w:widowControl/>
              <w:numPr>
                <w:ilvl w:val="0"/>
                <w:numId w:val="38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AF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配套耗材要求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90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需在集采目录内且可收费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2B6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C46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A75C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D4986">
            <w:pPr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1" w:after="0" w:afterAutospacing="1"/>
              <w:ind w:left="1440" w:hanging="360"/>
            </w:pPr>
          </w:p>
          <w:p w14:paraId="491EE348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46" w:hanging="4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27BF4F3">
            <w:pPr>
              <w:keepNext w:val="0"/>
              <w:keepLines w:val="0"/>
              <w:widowControl/>
              <w:numPr>
                <w:ilvl w:val="0"/>
                <w:numId w:val="39"/>
              </w:numPr>
              <w:suppressLineNumbers w:val="0"/>
              <w:spacing w:before="0" w:beforeAutospacing="1" w:after="0" w:afterAutospacing="1"/>
              <w:ind w:left="1440" w:hanging="360"/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D2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售后培训与巡检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E9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提供≥3 次的免费技术培训，且每年提供≥3 次免费设备巡检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6E3F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BD3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4858CAD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61630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0C2DC"/>
    <w:multiLevelType w:val="multilevel"/>
    <w:tmpl w:val="8B50C2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05B5105"/>
    <w:multiLevelType w:val="multilevel"/>
    <w:tmpl w:val="A05B51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E9AFB67"/>
    <w:multiLevelType w:val="multilevel"/>
    <w:tmpl w:val="AE9AFB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F2CDA95"/>
    <w:multiLevelType w:val="multilevel"/>
    <w:tmpl w:val="BF2CDA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5EAF0BB"/>
    <w:multiLevelType w:val="multilevel"/>
    <w:tmpl w:val="C5EAF0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C7448AD7"/>
    <w:multiLevelType w:val="multilevel"/>
    <w:tmpl w:val="C7448AD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CD12362A"/>
    <w:multiLevelType w:val="multilevel"/>
    <w:tmpl w:val="CD1236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D0417D55"/>
    <w:multiLevelType w:val="multilevel"/>
    <w:tmpl w:val="D0417D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D26234F9"/>
    <w:multiLevelType w:val="multilevel"/>
    <w:tmpl w:val="D26234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D3210307"/>
    <w:multiLevelType w:val="multilevel"/>
    <w:tmpl w:val="D32103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F180D09D"/>
    <w:multiLevelType w:val="multilevel"/>
    <w:tmpl w:val="F180D0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B2BE3CC"/>
    <w:multiLevelType w:val="multilevel"/>
    <w:tmpl w:val="FB2BE3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FB7581ED"/>
    <w:multiLevelType w:val="multilevel"/>
    <w:tmpl w:val="FB7581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0253EF38"/>
    <w:multiLevelType w:val="multilevel"/>
    <w:tmpl w:val="0253EF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111E61EC"/>
    <w:multiLevelType w:val="multilevel"/>
    <w:tmpl w:val="111E61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152157AC"/>
    <w:multiLevelType w:val="multilevel"/>
    <w:tmpl w:val="152157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1E424FF6"/>
    <w:multiLevelType w:val="multilevel"/>
    <w:tmpl w:val="1E424F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>
    <w:nsid w:val="256ABC26"/>
    <w:multiLevelType w:val="multilevel"/>
    <w:tmpl w:val="256ABC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27235986"/>
    <w:multiLevelType w:val="multilevel"/>
    <w:tmpl w:val="272359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2878BD14"/>
    <w:multiLevelType w:val="multilevel"/>
    <w:tmpl w:val="2878BD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>
    <w:nsid w:val="28D2E0D4"/>
    <w:multiLevelType w:val="multilevel"/>
    <w:tmpl w:val="28D2E0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29DB9AA5"/>
    <w:multiLevelType w:val="multilevel"/>
    <w:tmpl w:val="29DB9A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2D693165"/>
    <w:multiLevelType w:val="multilevel"/>
    <w:tmpl w:val="2D6931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321DAD31"/>
    <w:multiLevelType w:val="multilevel"/>
    <w:tmpl w:val="321DAD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3B669513"/>
    <w:multiLevelType w:val="multilevel"/>
    <w:tmpl w:val="3B6695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3B779341"/>
    <w:multiLevelType w:val="multilevel"/>
    <w:tmpl w:val="3B7793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3DB10625"/>
    <w:multiLevelType w:val="multilevel"/>
    <w:tmpl w:val="3DB106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463BA9D8"/>
    <w:multiLevelType w:val="multilevel"/>
    <w:tmpl w:val="463BA9D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4A0895AA"/>
    <w:multiLevelType w:val="multilevel"/>
    <w:tmpl w:val="4A0895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4AB09C62"/>
    <w:multiLevelType w:val="multilevel"/>
    <w:tmpl w:val="4AB09C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5FD76D09"/>
    <w:multiLevelType w:val="multilevel"/>
    <w:tmpl w:val="5FD76D0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5FE263D9"/>
    <w:multiLevelType w:val="multilevel"/>
    <w:tmpl w:val="5FE263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61B2DEDC"/>
    <w:multiLevelType w:val="multilevel"/>
    <w:tmpl w:val="61B2DE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66B2B983"/>
    <w:multiLevelType w:val="multilevel"/>
    <w:tmpl w:val="66B2B9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6A9012BA"/>
    <w:multiLevelType w:val="multilevel"/>
    <w:tmpl w:val="6A9012B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>
    <w:nsid w:val="6AA27322"/>
    <w:multiLevelType w:val="multilevel"/>
    <w:tmpl w:val="6AA273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6">
    <w:nsid w:val="741D8E19"/>
    <w:multiLevelType w:val="multilevel"/>
    <w:tmpl w:val="741D8E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7">
    <w:nsid w:val="761C819D"/>
    <w:multiLevelType w:val="multilevel"/>
    <w:tmpl w:val="761C81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8">
    <w:nsid w:val="79BD5A74"/>
    <w:multiLevelType w:val="multilevel"/>
    <w:tmpl w:val="79BD5A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4"/>
  </w:num>
  <w:num w:numId="2">
    <w:abstractNumId w:val="1"/>
  </w:num>
  <w:num w:numId="3">
    <w:abstractNumId w:val="36"/>
  </w:num>
  <w:num w:numId="4">
    <w:abstractNumId w:val="9"/>
  </w:num>
  <w:num w:numId="5">
    <w:abstractNumId w:val="15"/>
  </w:num>
  <w:num w:numId="6">
    <w:abstractNumId w:val="11"/>
  </w:num>
  <w:num w:numId="7">
    <w:abstractNumId w:val="20"/>
  </w:num>
  <w:num w:numId="8">
    <w:abstractNumId w:val="38"/>
  </w:num>
  <w:num w:numId="9">
    <w:abstractNumId w:val="26"/>
  </w:num>
  <w:num w:numId="10">
    <w:abstractNumId w:val="10"/>
  </w:num>
  <w:num w:numId="11">
    <w:abstractNumId w:val="25"/>
  </w:num>
  <w:num w:numId="12">
    <w:abstractNumId w:val="17"/>
  </w:num>
  <w:num w:numId="13">
    <w:abstractNumId w:val="2"/>
  </w:num>
  <w:num w:numId="14">
    <w:abstractNumId w:val="22"/>
  </w:num>
  <w:num w:numId="15">
    <w:abstractNumId w:val="27"/>
  </w:num>
  <w:num w:numId="16">
    <w:abstractNumId w:val="8"/>
  </w:num>
  <w:num w:numId="17">
    <w:abstractNumId w:val="29"/>
  </w:num>
  <w:num w:numId="18">
    <w:abstractNumId w:val="28"/>
  </w:num>
  <w:num w:numId="19">
    <w:abstractNumId w:val="4"/>
  </w:num>
  <w:num w:numId="20">
    <w:abstractNumId w:val="6"/>
  </w:num>
  <w:num w:numId="21">
    <w:abstractNumId w:val="7"/>
  </w:num>
  <w:num w:numId="22">
    <w:abstractNumId w:val="23"/>
  </w:num>
  <w:num w:numId="23">
    <w:abstractNumId w:val="37"/>
  </w:num>
  <w:num w:numId="24">
    <w:abstractNumId w:val="5"/>
  </w:num>
  <w:num w:numId="25">
    <w:abstractNumId w:val="14"/>
  </w:num>
  <w:num w:numId="26">
    <w:abstractNumId w:val="0"/>
  </w:num>
  <w:num w:numId="27">
    <w:abstractNumId w:val="34"/>
  </w:num>
  <w:num w:numId="28">
    <w:abstractNumId w:val="18"/>
  </w:num>
  <w:num w:numId="29">
    <w:abstractNumId w:val="35"/>
  </w:num>
  <w:num w:numId="30">
    <w:abstractNumId w:val="21"/>
  </w:num>
  <w:num w:numId="31">
    <w:abstractNumId w:val="13"/>
  </w:num>
  <w:num w:numId="32">
    <w:abstractNumId w:val="16"/>
  </w:num>
  <w:num w:numId="33">
    <w:abstractNumId w:val="3"/>
  </w:num>
  <w:num w:numId="34">
    <w:abstractNumId w:val="31"/>
  </w:num>
  <w:num w:numId="35">
    <w:abstractNumId w:val="33"/>
  </w:num>
  <w:num w:numId="36">
    <w:abstractNumId w:val="30"/>
  </w:num>
  <w:num w:numId="37">
    <w:abstractNumId w:val="32"/>
  </w:num>
  <w:num w:numId="38">
    <w:abstractNumId w:val="1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14741"/>
    <w:rsid w:val="58C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2026-04-16T03:13:00Z</dcterms:created>
  <dc:creator>光阳</dc:creator>
  <cp:lastModifiedBy>光阳</cp:lastModifiedBy>
  <dcterms:modified xsi:type="dcterms:W3CDTF">2026-04-16T03:14:12Z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3292EEACEC694E80B7C63BB0806976C3_11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